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0" w:rsidRPr="00681753" w:rsidRDefault="002543B7" w:rsidP="00DE1D50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DE1D50">
        <w:rPr>
          <w:rFonts w:ascii="Times New Roman" w:hAnsi="Times New Roman"/>
          <w:b/>
          <w:sz w:val="24"/>
          <w:szCs w:val="24"/>
          <w:u w:val="single"/>
        </w:rPr>
        <w:t>g</w:t>
      </w:r>
      <w:r w:rsidR="00185975"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DE1D50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DE1D50" w:rsidRDefault="00DE1D50" w:rsidP="00DE1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D50" w:rsidRDefault="00DE1D50" w:rsidP="00DE1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D50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7CFD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DE1D50" w:rsidRDefault="00DE1D50" w:rsidP="00DE1D50">
      <w:pPr>
        <w:spacing w:after="160" w:line="259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E1D50" w:rsidRPr="00167CFD" w:rsidRDefault="00DE1D50" w:rsidP="00DE1D50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167CFD">
        <w:rPr>
          <w:rFonts w:ascii="Times New Roman" w:hAnsi="Times New Roman"/>
          <w:b/>
          <w:sz w:val="24"/>
        </w:rPr>
        <w:t>Mrożonki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232"/>
        <w:gridCol w:w="6662"/>
      </w:tblGrid>
      <w:tr w:rsidR="0025077B" w:rsidRPr="0025077B" w:rsidTr="0025077B">
        <w:trPr>
          <w:trHeight w:val="19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5077B" w:rsidRPr="0025077B" w:rsidRDefault="0025077B" w:rsidP="00250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7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5077B" w:rsidRPr="0025077B" w:rsidRDefault="0025077B" w:rsidP="00250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7B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5077B" w:rsidRPr="0025077B" w:rsidRDefault="0025077B" w:rsidP="00250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7B">
              <w:rPr>
                <w:rFonts w:ascii="Times New Roman" w:hAnsi="Times New Roman"/>
                <w:b/>
                <w:sz w:val="24"/>
                <w:szCs w:val="24"/>
              </w:rPr>
              <w:t>Opis produktu</w:t>
            </w:r>
          </w:p>
        </w:tc>
      </w:tr>
      <w:tr w:rsidR="0025077B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 xml:space="preserve">Brokuł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 w opakowaniu foliowym, różyczki powinny być sypkie, nie zbrylone, bez oznak rozmrożenia, mało oszronione.</w:t>
            </w:r>
          </w:p>
        </w:tc>
      </w:tr>
      <w:tr w:rsidR="0025077B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Groszek zielony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 w opakowaniu foliowym, groszek powinien być sypki, nie zbrylony, bez oznak rozmrożenia, mało oszronione.</w:t>
            </w:r>
          </w:p>
        </w:tc>
      </w:tr>
      <w:tr w:rsidR="0025077B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 xml:space="preserve">Kalafior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 w opakowaniu foliowym, kalafior powinien być sypki, nie zbrylony, bez oznak rozmrożenia, mało oszronione.</w:t>
            </w:r>
          </w:p>
        </w:tc>
      </w:tr>
      <w:tr w:rsidR="0025077B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Maliny mrożone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 xml:space="preserve">Opakowanie 2,5 kg, w opakowaniu foliowym, owoce powinny być sypkie, nie zbrylone, bez oznak rozmrożenia, mało oszronione. </w:t>
            </w:r>
          </w:p>
        </w:tc>
      </w:tr>
      <w:tr w:rsidR="0025077B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Mieszanka kompotowa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 w opakowaniu foliowym, owoce powinny być sypkie, nie zbrylone, bez oznak rozmrożenia, mało oszronione.</w:t>
            </w:r>
          </w:p>
        </w:tc>
      </w:tr>
      <w:tr w:rsidR="0025077B" w:rsidRPr="0025077B" w:rsidTr="0025077B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Szpinak rozdrobniony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 w opakowaniu foliowym, szpinak powinien  nie zbrylony, bez oznak rozmrożenia, mało oszronione.</w:t>
            </w:r>
          </w:p>
        </w:tc>
      </w:tr>
      <w:tr w:rsidR="0025077B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 xml:space="preserve">Bukiet jarzyn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Mieszanka warzyw (marchew, seler, pietruszka, por, groszek, kalafior, fasolka). Opakowanie 2,5 kg, w opakowaniu foliowym, warzywa powinny być sypkie, nie zbrylone, bez oznak rozmrożenia, mało oszronione.</w:t>
            </w:r>
          </w:p>
        </w:tc>
      </w:tr>
      <w:tr w:rsidR="0025077B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Knedle z truskawkami</w:t>
            </w:r>
          </w:p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2 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Produkty mrożone, nadzienie owocowe powyżej 50%, pakowane w opakowania foliowe, knedle w opakowaniu powinny się swobodnie przemieszczać, bez oznak rozmrożenia, mało oszronione.</w:t>
            </w:r>
          </w:p>
        </w:tc>
      </w:tr>
      <w:tr w:rsidR="0025077B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Pierogi z mięsem</w:t>
            </w:r>
          </w:p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2kg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Produkty mrożone, farsz mięsny z mięsa wieprzowo-wołowego powyżej 50%, pakowane w opakowania foliowe, pierogi w opakowaniu powinny się swobodnie przemieszczać, bez oznak rozmrożenia, mało oszronione.</w:t>
            </w:r>
          </w:p>
        </w:tc>
      </w:tr>
      <w:tr w:rsidR="0025077B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10</w:t>
            </w:r>
          </w:p>
          <w:p w:rsidR="0025077B" w:rsidRPr="0025077B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 xml:space="preserve">Pierogi z serem </w:t>
            </w:r>
          </w:p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2kg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7B" w:rsidRPr="003156BF" w:rsidRDefault="0025077B" w:rsidP="0025077B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Produkty mrożone, nadzienie serowe powyżej 50%, pakowane w opakowania foliowe, pierogi w opakowaniu powinny się swobodnie przemieszczać, bez oznak rozmrożenia, mało oszronione.</w:t>
            </w:r>
          </w:p>
        </w:tc>
      </w:tr>
      <w:tr w:rsidR="0033211C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25077B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Pierogi z owocami</w:t>
            </w:r>
          </w:p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2kg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Produkty mrożone, nadzienie owocowe (truskawki, jagody) powyżej 50%, pakowane w opakowania foliowe, pierogi w opakowaniu powinny się swobodnie przemieszczać, bez oznak rozmrożenia, mało oszronione.</w:t>
            </w:r>
          </w:p>
        </w:tc>
      </w:tr>
      <w:tr w:rsidR="0033211C" w:rsidRPr="0025077B" w:rsidTr="0033211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25077B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25077B">
              <w:rPr>
                <w:rFonts w:ascii="Times New Roman" w:hAnsi="Times New Roman"/>
              </w:rPr>
              <w:t>12</w:t>
            </w:r>
          </w:p>
          <w:p w:rsidR="0033211C" w:rsidRPr="0025077B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Kluski śląskie</w:t>
            </w:r>
          </w:p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2,5 kg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Produkty mrożone, pakowane w opakowania foliowe, kluski w opakowaniu powinny się swobodnie przemieszczać, bez oznak rozmrożenia, mało oszronione.</w:t>
            </w:r>
          </w:p>
        </w:tc>
      </w:tr>
      <w:tr w:rsidR="0033211C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1C" w:rsidRPr="0025077B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Truskawki mrożone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1C" w:rsidRPr="003156BF" w:rsidRDefault="0033211C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 w opakowaniu foliowym, owoce powinny być sypkie, nie zbrylone, bez oznak rozmrożenia, mało oszronione.</w:t>
            </w:r>
          </w:p>
        </w:tc>
      </w:tr>
      <w:tr w:rsidR="00BA6491" w:rsidRPr="0025077B" w:rsidTr="0025077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Default="00BA6491" w:rsidP="00332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3156BF" w:rsidRDefault="00BA6491" w:rsidP="00332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Marchewki mini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1" w:rsidRPr="003156BF" w:rsidRDefault="00BA6491" w:rsidP="0033211C">
            <w:pPr>
              <w:spacing w:after="0" w:line="240" w:lineRule="auto"/>
              <w:rPr>
                <w:rFonts w:ascii="Times New Roman" w:hAnsi="Times New Roman"/>
              </w:rPr>
            </w:pPr>
            <w:r w:rsidRPr="003156BF">
              <w:rPr>
                <w:rFonts w:ascii="Times New Roman" w:hAnsi="Times New Roman"/>
              </w:rPr>
              <w:t>Opakowanie 2,5 kg,</w:t>
            </w:r>
            <w:r>
              <w:rPr>
                <w:rFonts w:ascii="Times New Roman" w:hAnsi="Times New Roman"/>
              </w:rPr>
              <w:t xml:space="preserve"> w opakowaniu foliowym, marchewki  powinny</w:t>
            </w:r>
            <w:r w:rsidRPr="003156BF">
              <w:rPr>
                <w:rFonts w:ascii="Times New Roman" w:hAnsi="Times New Roman"/>
              </w:rPr>
              <w:t xml:space="preserve"> być sypki</w:t>
            </w:r>
            <w:r>
              <w:rPr>
                <w:rFonts w:ascii="Times New Roman" w:hAnsi="Times New Roman"/>
              </w:rPr>
              <w:t>e, nie zbrylone</w:t>
            </w:r>
            <w:bookmarkStart w:id="0" w:name="_GoBack"/>
            <w:bookmarkEnd w:id="0"/>
            <w:r w:rsidRPr="003156BF">
              <w:rPr>
                <w:rFonts w:ascii="Times New Roman" w:hAnsi="Times New Roman"/>
              </w:rPr>
              <w:t>, bez oznak rozmrożenia, mało oszronione.</w:t>
            </w:r>
          </w:p>
        </w:tc>
      </w:tr>
    </w:tbl>
    <w:p w:rsidR="00DE1D50" w:rsidRDefault="00DE1D50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1D50" w:rsidRDefault="00DE1D50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przydatności do spożycia produktów nie mniejszy </w:t>
      </w:r>
      <w:r w:rsidRPr="00FD41A7">
        <w:rPr>
          <w:rFonts w:ascii="Times New Roman" w:hAnsi="Times New Roman"/>
          <w:b/>
          <w:sz w:val="24"/>
          <w:szCs w:val="24"/>
        </w:rPr>
        <w:t>niż 60 dni</w:t>
      </w:r>
      <w:r>
        <w:rPr>
          <w:rFonts w:ascii="Times New Roman" w:hAnsi="Times New Roman"/>
          <w:b/>
          <w:sz w:val="24"/>
          <w:szCs w:val="24"/>
        </w:rPr>
        <w:t xml:space="preserve"> od dnia dostawy.</w:t>
      </w:r>
    </w:p>
    <w:p w:rsidR="00DE1D50" w:rsidRDefault="00DE1D50" w:rsidP="00DE1D5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43B7" w:rsidRPr="00A41256" w:rsidRDefault="002543B7" w:rsidP="002543B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1256">
        <w:rPr>
          <w:rFonts w:ascii="Times New Roman" w:hAnsi="Times New Roman"/>
          <w:sz w:val="24"/>
          <w:szCs w:val="24"/>
        </w:rPr>
        <w:t>Produkty muszą spełniać wymagania określone w ustawie z dnia 25 sierpnia 2006 r o bezpieczeństwie żywności i żywienia (Dz. U. z 20</w:t>
      </w:r>
      <w:r>
        <w:rPr>
          <w:rFonts w:ascii="Times New Roman" w:hAnsi="Times New Roman"/>
          <w:sz w:val="24"/>
          <w:szCs w:val="24"/>
        </w:rPr>
        <w:t>20</w:t>
      </w:r>
      <w:r w:rsidRPr="00A41256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2021</w:t>
      </w:r>
      <w:r w:rsidRPr="00A41256">
        <w:rPr>
          <w:rFonts w:ascii="Times New Roman" w:hAnsi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A41256">
        <w:rPr>
          <w:rFonts w:ascii="Times New Roman" w:hAnsi="Times New Roman"/>
          <w:sz w:val="24"/>
          <w:szCs w:val="24"/>
        </w:rPr>
        <w:t>poźn</w:t>
      </w:r>
      <w:proofErr w:type="spellEnd"/>
      <w:r w:rsidRPr="00A41256"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</w:t>
      </w:r>
      <w:r>
        <w:rPr>
          <w:rFonts w:ascii="Times New Roman" w:hAnsi="Times New Roman"/>
          <w:sz w:val="24"/>
          <w:szCs w:val="24"/>
        </w:rPr>
        <w:t>lipca 2016</w:t>
      </w:r>
      <w:r w:rsidRPr="00A41256">
        <w:rPr>
          <w:rFonts w:ascii="Times New Roman" w:hAnsi="Times New Roman"/>
          <w:sz w:val="24"/>
          <w:szCs w:val="24"/>
        </w:rPr>
        <w:t xml:space="preserve"> r. w sprawie grup środków spożywczych przeznaczonych do sprzedaży dzieciom i </w:t>
      </w:r>
      <w:r w:rsidRPr="00A41256">
        <w:rPr>
          <w:rFonts w:ascii="Times New Roman" w:hAnsi="Times New Roman"/>
          <w:sz w:val="24"/>
          <w:szCs w:val="24"/>
        </w:rPr>
        <w:lastRenderedPageBreak/>
        <w:t xml:space="preserve">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D076C4" w:rsidRDefault="00D076C4" w:rsidP="002543B7">
      <w:pPr>
        <w:pStyle w:val="Tekstpodstawowywcity"/>
        <w:spacing w:after="0" w:line="240" w:lineRule="auto"/>
        <w:ind w:left="0"/>
        <w:jc w:val="both"/>
      </w:pPr>
    </w:p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D7" w:rsidRDefault="008764D7">
      <w:pPr>
        <w:spacing w:after="0" w:line="240" w:lineRule="auto"/>
      </w:pPr>
      <w:r>
        <w:separator/>
      </w:r>
    </w:p>
  </w:endnote>
  <w:endnote w:type="continuationSeparator" w:id="0">
    <w:p w:rsidR="008764D7" w:rsidRDefault="0087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D7" w:rsidRDefault="008764D7">
      <w:pPr>
        <w:spacing w:after="0" w:line="240" w:lineRule="auto"/>
      </w:pPr>
      <w:r>
        <w:separator/>
      </w:r>
    </w:p>
  </w:footnote>
  <w:footnote w:type="continuationSeparator" w:id="0">
    <w:p w:rsidR="008764D7" w:rsidRDefault="0087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1F" w:rsidRDefault="00DE1D50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8764D7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4D"/>
    <w:rsid w:val="00185975"/>
    <w:rsid w:val="0020164D"/>
    <w:rsid w:val="0025077B"/>
    <w:rsid w:val="002543B7"/>
    <w:rsid w:val="003156BF"/>
    <w:rsid w:val="00331E85"/>
    <w:rsid w:val="0033211C"/>
    <w:rsid w:val="003B7C35"/>
    <w:rsid w:val="0084422B"/>
    <w:rsid w:val="008764D7"/>
    <w:rsid w:val="00916BAF"/>
    <w:rsid w:val="00A7753B"/>
    <w:rsid w:val="00BA6491"/>
    <w:rsid w:val="00D076C4"/>
    <w:rsid w:val="00D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E593"/>
  <w15:docId w15:val="{378D0AFC-4F76-4C6B-8DCF-6C24441F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D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D5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D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D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Windows User</cp:lastModifiedBy>
  <cp:revision>7</cp:revision>
  <dcterms:created xsi:type="dcterms:W3CDTF">2020-11-06T09:11:00Z</dcterms:created>
  <dcterms:modified xsi:type="dcterms:W3CDTF">2021-10-26T18:22:00Z</dcterms:modified>
</cp:coreProperties>
</file>